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Hispanic Heritage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Equatorial Guinea    </w:t>
      </w:r>
      <w:r>
        <w:t xml:space="preserve">   Panama    </w:t>
      </w:r>
      <w:r>
        <w:t xml:space="preserve">   Guatemala    </w:t>
      </w:r>
      <w:r>
        <w:t xml:space="preserve">   Paraguay    </w:t>
      </w:r>
      <w:r>
        <w:t xml:space="preserve">   Nicaragua    </w:t>
      </w:r>
      <w:r>
        <w:t xml:space="preserve">   Venezuela    </w:t>
      </w:r>
      <w:r>
        <w:t xml:space="preserve">   Colombia    </w:t>
      </w:r>
      <w:r>
        <w:t xml:space="preserve">   Dominican Republic    </w:t>
      </w:r>
      <w:r>
        <w:t xml:space="preserve">   Cuba    </w:t>
      </w:r>
      <w:r>
        <w:t xml:space="preserve">   Honduras    </w:t>
      </w:r>
      <w:r>
        <w:t xml:space="preserve">   Puerto Rico    </w:t>
      </w:r>
      <w:r>
        <w:t xml:space="preserve">   Selena Gomez    </w:t>
      </w:r>
      <w:r>
        <w:t xml:space="preserve">   George Lopez    </w:t>
      </w:r>
      <w:r>
        <w:t xml:space="preserve">   Eva Longoria    </w:t>
      </w:r>
      <w:r>
        <w:t xml:space="preserve">   Jennifer Lopez    </w:t>
      </w:r>
      <w:r>
        <w:t xml:space="preserve">   Mario Lopez    </w:t>
      </w:r>
      <w:r>
        <w:t xml:space="preserve">   Andy Garcia    </w:t>
      </w:r>
      <w:r>
        <w:t xml:space="preserve">   Shakira    </w:t>
      </w:r>
      <w:r>
        <w:t xml:space="preserve">   Christina Aguilera    </w:t>
      </w:r>
      <w:r>
        <w:t xml:space="preserve">   Selena Quintanilla-Perez    </w:t>
      </w:r>
      <w:r>
        <w:t xml:space="preserve">   Salma Hayek    </w:t>
      </w:r>
      <w:r>
        <w:t xml:space="preserve">   Sofía Vergara    </w:t>
      </w:r>
      <w:r>
        <w:t xml:space="preserve">   Penélope Cruz    </w:t>
      </w:r>
      <w:r>
        <w:t xml:space="preserve">   Rita Moreno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Hispanic Heritage Month</dc:title>
  <dcterms:created xsi:type="dcterms:W3CDTF">2021-10-11T09:01:06Z</dcterms:created>
  <dcterms:modified xsi:type="dcterms:W3CDTF">2021-10-11T09:01:06Z</dcterms:modified>
</cp:coreProperties>
</file>