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Histoire 2016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mythe    </w:t>
      </w:r>
      <w:r>
        <w:t xml:space="preserve">   socrate    </w:t>
      </w:r>
      <w:r>
        <w:t xml:space="preserve">   parthénon    </w:t>
      </w:r>
      <w:r>
        <w:t xml:space="preserve">   hercules    </w:t>
      </w:r>
      <w:r>
        <w:t xml:space="preserve">   gilgamesh    </w:t>
      </w:r>
      <w:r>
        <w:t xml:space="preserve">   fleuve    </w:t>
      </w:r>
      <w:r>
        <w:t xml:space="preserve">   temple    </w:t>
      </w:r>
      <w:r>
        <w:t xml:space="preserve">   prêtres    </w:t>
      </w:r>
      <w:r>
        <w:t xml:space="preserve">   nobles    </w:t>
      </w:r>
      <w:r>
        <w:t xml:space="preserve">   roi    </w:t>
      </w:r>
      <w:r>
        <w:t xml:space="preserve">   civilisation    </w:t>
      </w:r>
      <w:r>
        <w:t xml:space="preserve">   récipient    </w:t>
      </w:r>
      <w:r>
        <w:t xml:space="preserve">   poterie    </w:t>
      </w:r>
      <w:r>
        <w:t xml:space="preserve">   moulette    </w:t>
      </w:r>
      <w:r>
        <w:t xml:space="preserve">   surplus    </w:t>
      </w:r>
      <w:r>
        <w:t xml:space="preserve">   roue    </w:t>
      </w:r>
      <w:r>
        <w:t xml:space="preserve">   houe    </w:t>
      </w:r>
      <w:r>
        <w:t xml:space="preserve">   orge    </w:t>
      </w:r>
      <w:r>
        <w:t xml:space="preserve">   blé    </w:t>
      </w:r>
      <w:r>
        <w:t xml:space="preserve">   céréales    </w:t>
      </w:r>
      <w:r>
        <w:t xml:space="preserve">   métaux    </w:t>
      </w:r>
      <w:r>
        <w:t xml:space="preserve">   bois    </w:t>
      </w:r>
      <w:r>
        <w:t xml:space="preserve">   navires    </w:t>
      </w:r>
      <w:r>
        <w:t xml:space="preserve">   perses    </w:t>
      </w:r>
      <w:r>
        <w:t xml:space="preserve">   babylone    </w:t>
      </w:r>
      <w:r>
        <w:t xml:space="preserve">   ur    </w:t>
      </w:r>
      <w:r>
        <w:t xml:space="preserve">   tigre    </w:t>
      </w:r>
      <w:r>
        <w:t xml:space="preserve">   euphrate    </w:t>
      </w:r>
      <w:r>
        <w:t xml:space="preserve">   irrigation    </w:t>
      </w:r>
      <w:r>
        <w:t xml:space="preserve">   écriture cunéiforme    </w:t>
      </w:r>
      <w:r>
        <w:t xml:space="preserve">   hammourabi    </w:t>
      </w:r>
      <w:r>
        <w:t xml:space="preserve">   citoyens    </w:t>
      </w:r>
      <w:r>
        <w:t xml:space="preserve">   métèques    </w:t>
      </w:r>
      <w:r>
        <w:t xml:space="preserve">   femmes    </w:t>
      </w:r>
      <w:r>
        <w:t xml:space="preserve">   hommes    </w:t>
      </w:r>
      <w:r>
        <w:t xml:space="preserve">   agora    </w:t>
      </w:r>
      <w:r>
        <w:t xml:space="preserve">   acropole    </w:t>
      </w:r>
      <w:r>
        <w:t xml:space="preserve">   déesses    </w:t>
      </w:r>
      <w:r>
        <w:t xml:space="preserve">   dieux    </w:t>
      </w:r>
      <w:r>
        <w:t xml:space="preserve">   mythologie    </w:t>
      </w:r>
      <w:r>
        <w:t xml:space="preserve">   hiérarchie    </w:t>
      </w:r>
      <w:r>
        <w:t xml:space="preserve">   spartes    </w:t>
      </w:r>
      <w:r>
        <w:t xml:space="preserve">   marchands    </w:t>
      </w:r>
      <w:r>
        <w:t xml:space="preserve">   artisans    </w:t>
      </w:r>
      <w:r>
        <w:t xml:space="preserve">   paysans    </w:t>
      </w:r>
      <w:r>
        <w:t xml:space="preserve">   athènes    </w:t>
      </w:r>
      <w:r>
        <w:t xml:space="preserve">   mésopotamie    </w:t>
      </w:r>
      <w:r>
        <w:t xml:space="preserve">   sédentarisation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Histoire 2016</dc:title>
  <dcterms:created xsi:type="dcterms:W3CDTF">2021-10-11T09:00:22Z</dcterms:created>
  <dcterms:modified xsi:type="dcterms:W3CDTF">2021-10-11T09:00:22Z</dcterms:modified>
</cp:coreProperties>
</file>