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Leonardo da Vinci’s most famous painting?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“healed”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Titian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really important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the first sculptors to use bronze?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actually created the first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queen of England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Andreas Vesalius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Painted the Mona Lisa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people get inspiration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Miguel Cervantes’ famous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William Shakespeare’s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Sculpted one of the most famous versions of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Nicolaus Copernicus’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Renaissance begin</w:t>
            </w:r>
          </w:p>
        </w:tc>
      </w:tr>
    </w:tbl>
    <w:p>
      <w:pPr>
        <w:pStyle w:val="WordBankMedium"/>
      </w:pPr>
      <w:r>
        <w:t xml:space="preserve">   Gutenberg    </w:t>
      </w:r>
      <w:r>
        <w:t xml:space="preserve">   Queen Elizabeth II    </w:t>
      </w:r>
      <w:r>
        <w:t xml:space="preserve">   Mona Lisa    </w:t>
      </w:r>
      <w:r>
        <w:t xml:space="preserve">   Don Quixote    </w:t>
      </w:r>
      <w:r>
        <w:t xml:space="preserve">   Hamlet    </w:t>
      </w:r>
      <w:r>
        <w:t xml:space="preserve">   Modern Human Anatomy    </w:t>
      </w:r>
      <w:r>
        <w:t xml:space="preserve">   Venice    </w:t>
      </w:r>
      <w:r>
        <w:t xml:space="preserve">   Space    </w:t>
      </w:r>
      <w:r>
        <w:t xml:space="preserve">   Italy    </w:t>
      </w:r>
      <w:r>
        <w:t xml:space="preserve">   Art    </w:t>
      </w:r>
      <w:r>
        <w:t xml:space="preserve">   Leonardo da Vinci    </w:t>
      </w:r>
      <w:r>
        <w:t xml:space="preserve">   Doc    </w:t>
      </w:r>
      <w:r>
        <w:t xml:space="preserve">   Ancient Rome    </w:t>
      </w:r>
      <w:r>
        <w:t xml:space="preserve">   Michelangelo    </w:t>
      </w:r>
      <w:r>
        <w:t xml:space="preserve">   Donatello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2021-10-11T09:02:32Z</dcterms:created>
  <dcterms:modified xsi:type="dcterms:W3CDTF">2021-10-11T09:02:32Z</dcterms:modified>
</cp:coreProperties>
</file>