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writ    </w:t>
      </w:r>
      <w:r>
        <w:t xml:space="preserve">   tariff    </w:t>
      </w:r>
      <w:r>
        <w:t xml:space="preserve">   suppress    </w:t>
      </w:r>
      <w:r>
        <w:t xml:space="preserve">   revenue    </w:t>
      </w:r>
      <w:r>
        <w:t xml:space="preserve">   ratify    </w:t>
      </w:r>
      <w:r>
        <w:t xml:space="preserve">   pardon    </w:t>
      </w:r>
      <w:r>
        <w:t xml:space="preserve">   inherent    </w:t>
      </w:r>
      <w:r>
        <w:t xml:space="preserve">   income tax    </w:t>
      </w:r>
      <w:r>
        <w:t xml:space="preserve">   excise tax    </w:t>
      </w:r>
      <w:r>
        <w:t xml:space="preserve">   christian    </w:t>
      </w:r>
      <w:r>
        <w:t xml:space="preserve">   amend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2021-10-11T09:01:11Z</dcterms:created>
  <dcterms:modified xsi:type="dcterms:W3CDTF">2021-10-11T09:01:11Z</dcterms:modified>
</cp:coreProperties>
</file>