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storage area in a synagogue or school, where sacred writings, no longer usable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 Maimonides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prime minister or very close adviser to a caliph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Near Spain and Portugull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poems written by Sephardi poets; often used in the siddur as introductions to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Sephardic name for rabbi. The leader of a Sephardic community and often its judge and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Y'hudah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medieval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people living in between the Black Sea and the Caspian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Shmuel HaNagid built the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mysticism; a spiritual approach to Judaism that helps lead one to God through study of mystical texts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combination of Hebrew, Arabic and Spanish, a street language developed by the Sephardim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Germanic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Jew (or Muslim) who converted to Christianity, usually under threat of death</w:t>
            </w:r>
          </w:p>
        </w:tc>
      </w:tr>
    </w:tbl>
    <w:p>
      <w:pPr>
        <w:pStyle w:val="WordBankMedium"/>
      </w:pPr>
      <w:r>
        <w:t xml:space="preserve">   Vizier     </w:t>
      </w:r>
      <w:r>
        <w:t xml:space="preserve">   Genizah    </w:t>
      </w:r>
      <w:r>
        <w:t xml:space="preserve">   Visigoths     </w:t>
      </w:r>
      <w:r>
        <w:t xml:space="preserve">   Iberia    </w:t>
      </w:r>
      <w:r>
        <w:t xml:space="preserve">   Khazar     </w:t>
      </w:r>
      <w:r>
        <w:t xml:space="preserve">   Converso    </w:t>
      </w:r>
      <w:r>
        <w:t xml:space="preserve">   Ladino    </w:t>
      </w:r>
      <w:r>
        <w:t xml:space="preserve">   Kabbalah     </w:t>
      </w:r>
      <w:r>
        <w:t xml:space="preserve">   Sephardim    </w:t>
      </w:r>
      <w:r>
        <w:t xml:space="preserve">   Rambam    </w:t>
      </w:r>
      <w:r>
        <w:t xml:space="preserve">   Piyutim    </w:t>
      </w:r>
      <w:r>
        <w:t xml:space="preserve">   Hacham    </w:t>
      </w:r>
      <w:r>
        <w:t xml:space="preserve">   Granada    </w:t>
      </w:r>
      <w:r>
        <w:t xml:space="preserve">   alhambra    </w:t>
      </w:r>
      <w:r>
        <w:t xml:space="preserve">   HaLevi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2021-10-11T09:01:37Z</dcterms:created>
  <dcterms:modified xsi:type="dcterms:W3CDTF">2021-10-11T09:01:37Z</dcterms:modified>
</cp:coreProperties>
</file>