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holocaust    </w:t>
      </w:r>
      <w:r>
        <w:t xml:space="preserve">   prohibition    </w:t>
      </w:r>
      <w:r>
        <w:t xml:space="preserve">   nazi    </w:t>
      </w:r>
      <w:r>
        <w:t xml:space="preserve">   FLQ    </w:t>
      </w:r>
      <w:r>
        <w:t xml:space="preserve">   great depression    </w:t>
      </w:r>
      <w:r>
        <w:t xml:space="preserve">   bombs    </w:t>
      </w:r>
      <w:r>
        <w:t xml:space="preserve">   over the top    </w:t>
      </w:r>
      <w:r>
        <w:t xml:space="preserve">   ross rifle    </w:t>
      </w:r>
      <w:r>
        <w:t xml:space="preserve">   trench foot    </w:t>
      </w:r>
      <w:r>
        <w:t xml:space="preserve">   mice    </w:t>
      </w:r>
      <w:r>
        <w:t xml:space="preserve">   trench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Search </dc:title>
  <dcterms:created xsi:type="dcterms:W3CDTF">2021-10-11T09:05:13Z</dcterms:created>
  <dcterms:modified xsi:type="dcterms:W3CDTF">2021-10-11T09:05:13Z</dcterms:modified>
</cp:coreProperties>
</file>