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Catholic    </w:t>
      </w:r>
      <w:r>
        <w:t xml:space="preserve">   Charles I    </w:t>
      </w:r>
      <w:r>
        <w:t xml:space="preserve">   Charles II    </w:t>
      </w:r>
      <w:r>
        <w:t xml:space="preserve">   Civil War    </w:t>
      </w:r>
      <w:r>
        <w:t xml:space="preserve">   Doctors    </w:t>
      </w:r>
      <w:r>
        <w:t xml:space="preserve">   Gun Powder    </w:t>
      </w:r>
      <w:r>
        <w:t xml:space="preserve">   Guy Fawkes    </w:t>
      </w:r>
      <w:r>
        <w:t xml:space="preserve">   James VI    </w:t>
      </w:r>
      <w:r>
        <w:t xml:space="preserve">   King    </w:t>
      </w:r>
      <w:r>
        <w:t xml:space="preserve">   Oliver Cromwell    </w:t>
      </w:r>
      <w:r>
        <w:t xml:space="preserve">   Parliament    </w:t>
      </w:r>
      <w:r>
        <w:t xml:space="preserve">   Stuart Times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</dc:title>
  <dcterms:created xsi:type="dcterms:W3CDTF">2021-10-12T20:46:09Z</dcterms:created>
  <dcterms:modified xsi:type="dcterms:W3CDTF">2021-10-12T20:46:09Z</dcterms:modified>
</cp:coreProperties>
</file>