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Barbering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year did barber-surgeons begin practicing after they took over the role of physician and surgeon from the clergy?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symbol of the barber pole is thought to have evolved from what technical  procedure performed by the barber-surgeons?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Middle Ages, a __________ was a distinguishing style worn by clergymen.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acronym for National Association of Barber Boards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founded the First barber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following historical figures encouraged shaving by imposing a tax on beards?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barber-surgeon came from barbers also being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barber-surgeon came from barbers also being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first barber school founded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Latin word for Beard?</w:t>
            </w:r>
          </w:p>
        </w:tc>
      </w:tr>
    </w:tbl>
    <w:p>
      <w:pPr>
        <w:pStyle w:val="WordBankMedium"/>
      </w:pPr>
      <w:r>
        <w:t xml:space="preserve">   1893    </w:t>
      </w:r>
      <w:r>
        <w:t xml:space="preserve">   Barba    </w:t>
      </w:r>
      <w:r>
        <w:t xml:space="preserve">   Peter the great    </w:t>
      </w:r>
      <w:r>
        <w:t xml:space="preserve">   AB Moler    </w:t>
      </w:r>
      <w:r>
        <w:t xml:space="preserve">   1163    </w:t>
      </w:r>
      <w:r>
        <w:t xml:space="preserve">   Bloodletting    </w:t>
      </w:r>
      <w:r>
        <w:t xml:space="preserve">   Chicago    </w:t>
      </w:r>
      <w:r>
        <w:t xml:space="preserve">   NABBA    </w:t>
      </w:r>
      <w:r>
        <w:t xml:space="preserve">   Tonsure    </w:t>
      </w:r>
      <w:r>
        <w:t xml:space="preserve">   Dentists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Barbering</dc:title>
  <dcterms:created xsi:type="dcterms:W3CDTF">2021-10-11T09:03:02Z</dcterms:created>
  <dcterms:modified xsi:type="dcterms:W3CDTF">2021-10-11T09:03:02Z</dcterms:modified>
</cp:coreProperties>
</file>