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Hoja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buenos aires argentina    </w:t>
      </w:r>
      <w:r>
        <w:t xml:space="preserve">   caracas, venezuela    </w:t>
      </w:r>
      <w:r>
        <w:t xml:space="preserve">   guatemala guatemala    </w:t>
      </w:r>
      <w:r>
        <w:t xml:space="preserve">   havana cuba    </w:t>
      </w:r>
      <w:r>
        <w:t xml:space="preserve">   la paz bolivia    </w:t>
      </w:r>
      <w:r>
        <w:t xml:space="preserve">   lima peru     </w:t>
      </w:r>
      <w:r>
        <w:t xml:space="preserve">   managua nicaragua    </w:t>
      </w:r>
      <w:r>
        <w:t xml:space="preserve">   montevideo uruguay    </w:t>
      </w:r>
      <w:r>
        <w:t xml:space="preserve">   quito ecuador    </w:t>
      </w:r>
      <w:r>
        <w:t xml:space="preserve">   santiago chile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4</dc:title>
  <dcterms:created xsi:type="dcterms:W3CDTF">2021-10-11T09:05:24Z</dcterms:created>
  <dcterms:modified xsi:type="dcterms:W3CDTF">2021-10-11T09:05:24Z</dcterms:modified>
</cp:coreProperties>
</file>