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sentence    </w:t>
      </w:r>
      <w:r>
        <w:t xml:space="preserve">   Julia Smythe    </w:t>
      </w:r>
      <w:r>
        <w:t xml:space="preserve">   Bigamist    </w:t>
      </w:r>
      <w:r>
        <w:t xml:space="preserve">   Herman Mudgett    </w:t>
      </w:r>
      <w:r>
        <w:t xml:space="preserve">   Ben Pietzel    </w:t>
      </w:r>
      <w:r>
        <w:t xml:space="preserve">   Pansy lee    </w:t>
      </w:r>
      <w:r>
        <w:t xml:space="preserve">   Murder castle    </w:t>
      </w:r>
      <w:r>
        <w:t xml:space="preserve">   Gilmantown    </w:t>
      </w:r>
      <w:r>
        <w:t xml:space="preserve">   Chicago    </w:t>
      </w:r>
      <w:r>
        <w:t xml:space="preserve">   Holmes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word search</dc:title>
  <dcterms:created xsi:type="dcterms:W3CDTF">2021-10-11T09:09:28Z</dcterms:created>
  <dcterms:modified xsi:type="dcterms:W3CDTF">2021-10-11T09:09:28Z</dcterms:modified>
</cp:coreProperties>
</file>