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Blasphemy    </w:t>
      </w:r>
      <w:r>
        <w:t xml:space="preserve">   Messiah    </w:t>
      </w:r>
      <w:r>
        <w:t xml:space="preserve">   betray    </w:t>
      </w:r>
      <w:r>
        <w:t xml:space="preserve">   deny    </w:t>
      </w:r>
      <w:r>
        <w:t xml:space="preserve">   arrest    </w:t>
      </w:r>
      <w:r>
        <w:t xml:space="preserve">   Jesus    </w:t>
      </w:r>
      <w:r>
        <w:t xml:space="preserve">   Judas    </w:t>
      </w:r>
      <w:r>
        <w:t xml:space="preserve">   disciples    </w:t>
      </w:r>
      <w:r>
        <w:t xml:space="preserve">   Last Supper    </w:t>
      </w:r>
      <w:r>
        <w:t xml:space="preserve">   Gethsemane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</dc:title>
  <dcterms:created xsi:type="dcterms:W3CDTF">2021-10-11T09:09:20Z</dcterms:created>
  <dcterms:modified xsi:type="dcterms:W3CDTF">2021-10-11T09:09:20Z</dcterms:modified>
</cp:coreProperties>
</file>