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Holyrood Palace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Unicorn    </w:t>
      </w:r>
      <w:r>
        <w:t xml:space="preserve">   Darnley    </w:t>
      </w:r>
      <w:r>
        <w:t xml:space="preserve">   Garden    </w:t>
      </w:r>
      <w:r>
        <w:t xml:space="preserve">   Rizzio    </w:t>
      </w:r>
      <w:r>
        <w:t xml:space="preserve">   Kilts    </w:t>
      </w:r>
      <w:r>
        <w:t xml:space="preserve">   Charles    </w:t>
      </w:r>
      <w:r>
        <w:t xml:space="preserve">   Jacobites    </w:t>
      </w:r>
      <w:r>
        <w:t xml:space="preserve">   Mary    </w:t>
      </w:r>
      <w:r>
        <w:t xml:space="preserve">   Stag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Holyrood Palace Word Search</dc:title>
  <dcterms:created xsi:type="dcterms:W3CDTF">2021-10-11T09:10:07Z</dcterms:created>
  <dcterms:modified xsi:type="dcterms:W3CDTF">2021-10-11T09:10:07Z</dcterms:modified>
</cp:coreProperties>
</file>