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Fire Sprinkler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Wet-Pipe System    </w:t>
      </w:r>
      <w:r>
        <w:t xml:space="preserve">   Dry-Pipe System    </w:t>
      </w:r>
      <w:r>
        <w:t xml:space="preserve">   Light Weight Construction    </w:t>
      </w:r>
      <w:r>
        <w:t xml:space="preserve">   Sprinkler Codes    </w:t>
      </w:r>
      <w:r>
        <w:t xml:space="preserve">   Building Construction    </w:t>
      </w:r>
      <w:r>
        <w:t xml:space="preserve">   Fire    </w:t>
      </w:r>
      <w:r>
        <w:t xml:space="preserve">   Heat    </w:t>
      </w:r>
      <w:r>
        <w:t xml:space="preserve">   Home Fire Sprinkler System    </w:t>
      </w:r>
      <w:r>
        <w:t xml:space="preserve">   NFPA 13 Standards    </w:t>
      </w:r>
      <w:r>
        <w:t xml:space="preserve">   One, Two story, Multiple Home    </w:t>
      </w:r>
      <w:r>
        <w:t xml:space="preserve">   Rapid Residential Spinkler    </w:t>
      </w:r>
      <w:r>
        <w:t xml:space="preserve">   Smoke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Fire Sprinkler System </dc:title>
  <dcterms:created xsi:type="dcterms:W3CDTF">2021-10-12T14:23:54Z</dcterms:created>
  <dcterms:modified xsi:type="dcterms:W3CDTF">2021-10-12T14:23:54Z</dcterms:modified>
</cp:coreProperties>
</file>