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Remedies Of The 19th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ancestors     </w:t>
      </w:r>
      <w:r>
        <w:t xml:space="preserve">   turpentine    </w:t>
      </w:r>
      <w:r>
        <w:t xml:space="preserve">   green horehound     </w:t>
      </w:r>
      <w:r>
        <w:t xml:space="preserve">   skunk oil    </w:t>
      </w:r>
      <w:r>
        <w:t xml:space="preserve">   bear grease    </w:t>
      </w:r>
      <w:r>
        <w:t xml:space="preserve">   burdock    </w:t>
      </w:r>
      <w:r>
        <w:t xml:space="preserve">   mullein leaves    </w:t>
      </w:r>
      <w:r>
        <w:t xml:space="preserve">   tansey    </w:t>
      </w:r>
      <w:r>
        <w:t xml:space="preserve">   spearmint    </w:t>
      </w:r>
      <w:r>
        <w:t xml:space="preserve">   catnip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Remedies Of The 19th Century</dc:title>
  <dcterms:created xsi:type="dcterms:W3CDTF">2021-10-11T09:09:34Z</dcterms:created>
  <dcterms:modified xsi:type="dcterms:W3CDTF">2021-10-11T09:09:34Z</dcterms:modified>
</cp:coreProperties>
</file>