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and carriers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Body language    </w:t>
      </w:r>
      <w:r>
        <w:t xml:space="preserve">   Nonverbal    </w:t>
      </w:r>
      <w:r>
        <w:t xml:space="preserve">   Verbal    </w:t>
      </w:r>
      <w:r>
        <w:t xml:space="preserve">   Enunciate    </w:t>
      </w:r>
      <w:r>
        <w:t xml:space="preserve">   Beauty    </w:t>
      </w:r>
      <w:r>
        <w:t xml:space="preserve">   Learning styles    </w:t>
      </w:r>
      <w:r>
        <w:t xml:space="preserve">   Self-concept    </w:t>
      </w:r>
      <w:r>
        <w:t xml:space="preserve">   Epi-genetics    </w:t>
      </w:r>
      <w:r>
        <w:t xml:space="preserve">   Empathy    </w:t>
      </w:r>
      <w:r>
        <w:t xml:space="preserve">   Potential    </w:t>
      </w:r>
      <w:r>
        <w:t xml:space="preserve">   Human    </w:t>
      </w:r>
      <w:r>
        <w:t xml:space="preserve">   Resources    </w:t>
      </w:r>
      <w:r>
        <w:t xml:space="preserve">   Postage    </w:t>
      </w:r>
      <w:r>
        <w:t xml:space="preserve">   Return address    </w:t>
      </w:r>
      <w:r>
        <w:t xml:space="preserve">   Mailing address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carriers </dc:title>
  <dcterms:created xsi:type="dcterms:W3CDTF">2021-10-11T09:09:25Z</dcterms:created>
  <dcterms:modified xsi:type="dcterms:W3CDTF">2021-10-11T09:09:25Z</dcterms:modified>
</cp:coreProperties>
</file>