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&amp; Near Homophones (Spellings)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interrupt    </w:t>
      </w:r>
      <w:r>
        <w:t xml:space="preserve">   individual    </w:t>
      </w:r>
      <w:r>
        <w:t xml:space="preserve">   complement    </w:t>
      </w:r>
      <w:r>
        <w:t xml:space="preserve">   compliment    </w:t>
      </w:r>
      <w:r>
        <w:t xml:space="preserve">   serial    </w:t>
      </w:r>
      <w:r>
        <w:t xml:space="preserve">   cereal    </w:t>
      </w:r>
      <w:r>
        <w:t xml:space="preserve">   bridle    </w:t>
      </w:r>
      <w:r>
        <w:t xml:space="preserve">   bridal    </w:t>
      </w:r>
      <w:r>
        <w:t xml:space="preserve">   assent    </w:t>
      </w:r>
      <w:r>
        <w:t xml:space="preserve">   ascent    </w:t>
      </w:r>
      <w:r>
        <w:t xml:space="preserve">   altar    </w:t>
      </w:r>
      <w:r>
        <w:t xml:space="preserve">   alter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&amp; Near Homophones (Spellings)</dc:title>
  <dcterms:created xsi:type="dcterms:W3CDTF">2021-10-11T09:13:15Z</dcterms:created>
  <dcterms:modified xsi:type="dcterms:W3CDTF">2021-10-11T09:13:15Z</dcterms:modified>
</cp:coreProperties>
</file>