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Honor’s Words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quantity of a particular thing, especially something considered desirable or valuable.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fanatical and uncompromising in pursuit of their religious, political, or other ideals.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aromatic plant with grayish-green leaves that are used as a culinary herb, native to southern Europe and the Mediterranean.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a person or their views, especially religious or political ones, or other beliefs or practices) conforming to what is generally or traditionally accepted as right or true; established and approved.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(of a person, especially a man) suave, courteous, and refined in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situation in which no progress is possible, especially because of disagreement; a deadlock.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refuse to accept or be associated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(of a situation or event) extremely serious or urgent.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(of a person or their manner) childishly sulky or bad-tempered.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(of a person) subject to sudden or unpredictable changes of mood or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Making great demands on one's skill, attention, or other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having a thick, sticky consistency between solid and liquid; having a high viscosity.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person or thing that is a perfect example of a particular quality or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optimistic or positive, especially in an apparently bad or difficult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using or expressing dry, especially mocking, humor.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severe or bare in appearance or outline.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person who believes that war and violence are unjustifiable.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ruler who has absolute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In the form of a cloud or haze; hazy.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Distress or embarrassment at having failed or been humiliated.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 in a way that is apparently kind or helpful but that betrays a feeling of superiority.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 honor or respect shown publicly.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seeking or intended to subvert an established system or institution.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 or portray (something) precisely.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projecting support of stone or brick built against a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cause of great trouble or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behaving or looking as though one thinks one is superior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(of an action or gesture) carried out with a minimum of effort or reflection.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the style or diction of prose; lacking poetic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or showing sharp powers of judgment; astute.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Consign or dismiss to an inferior rank or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expressed clearly; easy to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showing fearlessness and determination.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burden or impediment.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Bring out of sleep; awaken.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wanting to avoid activity or exertion; lazy.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impressive and imposing in appearance or style, especially pretentiously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difficult to control or predict because of unusual or perverse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not revealing one's thoughts or feelings readily.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refutation or contradiction.</w:t>
            </w:r>
          </w:p>
        </w:tc>
      </w:tr>
    </w:tbl>
    <w:p>
      <w:pPr>
        <w:pStyle w:val="WordBankLarge"/>
      </w:pPr>
      <w:r>
        <w:t xml:space="preserve">   Autocrat    </w:t>
      </w:r>
      <w:r>
        <w:t xml:space="preserve">   Buttress    </w:t>
      </w:r>
      <w:r>
        <w:t xml:space="preserve">   Chagrin    </w:t>
      </w:r>
      <w:r>
        <w:t xml:space="preserve">   Dire    </w:t>
      </w:r>
      <w:r>
        <w:t xml:space="preserve">   Exacting    </w:t>
      </w:r>
      <w:r>
        <w:t xml:space="preserve">   Impasse    </w:t>
      </w:r>
      <w:r>
        <w:t xml:space="preserve">   Nebulous     </w:t>
      </w:r>
      <w:r>
        <w:t xml:space="preserve">   Prosaic     </w:t>
      </w:r>
      <w:r>
        <w:t xml:space="preserve">   Relegate    </w:t>
      </w:r>
      <w:r>
        <w:t xml:space="preserve">   Shrewd     </w:t>
      </w:r>
      <w:r>
        <w:t xml:space="preserve">   Rouse    </w:t>
      </w:r>
      <w:r>
        <w:t xml:space="preserve">   Zealot    </w:t>
      </w:r>
      <w:r>
        <w:t xml:space="preserve">   Urbane    </w:t>
      </w:r>
      <w:r>
        <w:t xml:space="preserve">   Viscous    </w:t>
      </w:r>
      <w:r>
        <w:t xml:space="preserve">   Tribulation     </w:t>
      </w:r>
      <w:r>
        <w:t xml:space="preserve">   Wayward    </w:t>
      </w:r>
      <w:r>
        <w:t xml:space="preserve">   Supercilious     </w:t>
      </w:r>
      <w:r>
        <w:t xml:space="preserve">   Stark    </w:t>
      </w:r>
      <w:r>
        <w:t xml:space="preserve">   Sage    </w:t>
      </w:r>
      <w:r>
        <w:t xml:space="preserve">   Homage    </w:t>
      </w:r>
      <w:r>
        <w:t xml:space="preserve">   Orthodox    </w:t>
      </w:r>
      <w:r>
        <w:t xml:space="preserve">   Petulant    </w:t>
      </w:r>
      <w:r>
        <w:t xml:space="preserve">   Perfunctory     </w:t>
      </w:r>
      <w:r>
        <w:t xml:space="preserve">   Rebuttal    </w:t>
      </w:r>
      <w:r>
        <w:t xml:space="preserve">   Reticent    </w:t>
      </w:r>
      <w:r>
        <w:t xml:space="preserve">   Sanguine     </w:t>
      </w:r>
      <w:r>
        <w:t xml:space="preserve">   Subversive    </w:t>
      </w:r>
      <w:r>
        <w:t xml:space="preserve">   Wry    </w:t>
      </w:r>
      <w:r>
        <w:t xml:space="preserve">   Dauntless    </w:t>
      </w:r>
      <w:r>
        <w:t xml:space="preserve">   Delineate     </w:t>
      </w:r>
      <w:r>
        <w:t xml:space="preserve">   Encumbrance     </w:t>
      </w:r>
      <w:r>
        <w:t xml:space="preserve">   Epitome    </w:t>
      </w:r>
      <w:r>
        <w:t xml:space="preserve">   Grandiose     </w:t>
      </w:r>
      <w:r>
        <w:t xml:space="preserve">   Mercurial    </w:t>
      </w:r>
      <w:r>
        <w:t xml:space="preserve">   Pacifist    </w:t>
      </w:r>
      <w:r>
        <w:t xml:space="preserve">   Patronize    </w:t>
      </w:r>
      <w:r>
        <w:t xml:space="preserve">   Lucid    </w:t>
      </w:r>
      <w:r>
        <w:t xml:space="preserve">   Indolent    </w:t>
      </w:r>
      <w:r>
        <w:t xml:space="preserve">   Repudiate     </w:t>
      </w:r>
      <w:r>
        <w:t xml:space="preserve">   Modicum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Honor’s Words Crossword</dc:title>
  <dcterms:created xsi:type="dcterms:W3CDTF">2021-10-11T09:13:45Z</dcterms:created>
  <dcterms:modified xsi:type="dcterms:W3CDTF">2021-10-11T09:13:45Z</dcterms:modified>
</cp:coreProperties>
</file>