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Honor's Words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that is a perfect example of a particular quality or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extensive fire which destroys a great deal of land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based on a mistaken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person, especially a man) suave, courteous, and refined in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low spirits from loss of hope or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quantity of a particular thing, especially something considered desirable or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silly;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(of an action or gesture) carried out with a minimum of effort or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optimistic or positive, especially in an apparently bad or difficult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(of a situation or event) extremely serious or 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situation in which no progress is possible, especially because of disagreement; a deadlock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cause of great trouble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having or showing sharp powers of judgment; astute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courage in pain or adversity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acting or done quickly and without thought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impressive and imposing in appearance or style, especially pretentiously 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person) subject to sudden or unpredictable changes of mood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fanatical and uncompromising in pursuit of their religious, political, or other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 to control or predict because of unusual or perverse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person) pleasant because of a personality, qualities, or interests that are similar to one's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quick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close and harmonious relationship in which the people or groups concerned understand each other's feelings or ideas and communicate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deriving ideas, style, or taste from a broad and diverse range of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behavior in keeping with good taste and propriety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(of a phrase or idea) lacking significance through having been overused; unoriginal and trite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(typically of an action or activity) wicked or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ruler who has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bring out of sleep; awaken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expressed clearly; easy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using or expressing dry, especially mocking,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having, showing, or indicating profound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showing fearlessness and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(of an action or gesture) carried out with a minimum of effort or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special honor or respect shown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wanting to avoid activity or exertion;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(of a thing) of the ordinary or usual type;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excessive pride or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having a thick, sticky consistency between solid and liquid; having a high viscosity.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deceive; trick</w:t>
            </w:r>
          </w:p>
        </w:tc>
      </w:tr>
    </w:tbl>
    <w:p>
      <w:pPr>
        <w:pStyle w:val="WordBankLarge"/>
      </w:pPr>
      <w:r>
        <w:t xml:space="preserve">   Dupe    </w:t>
      </w:r>
      <w:r>
        <w:t xml:space="preserve">   Hubris     </w:t>
      </w:r>
      <w:r>
        <w:t xml:space="preserve">   Insipid     </w:t>
      </w:r>
      <w:r>
        <w:t xml:space="preserve">   Despondent     </w:t>
      </w:r>
      <w:r>
        <w:t xml:space="preserve">   Conflagration     </w:t>
      </w:r>
      <w:r>
        <w:t xml:space="preserve">   Inane    </w:t>
      </w:r>
      <w:r>
        <w:t xml:space="preserve">   Fallacious     </w:t>
      </w:r>
      <w:r>
        <w:t xml:space="preserve">   Rapport     </w:t>
      </w:r>
      <w:r>
        <w:t xml:space="preserve">   Lucid    </w:t>
      </w:r>
      <w:r>
        <w:t xml:space="preserve">   Indolent     </w:t>
      </w:r>
      <w:r>
        <w:t xml:space="preserve">   Hasten    </w:t>
      </w:r>
      <w:r>
        <w:t xml:space="preserve">   Nefarious     </w:t>
      </w:r>
      <w:r>
        <w:t xml:space="preserve">   Sage    </w:t>
      </w:r>
      <w:r>
        <w:t xml:space="preserve">   Zealot    </w:t>
      </w:r>
      <w:r>
        <w:t xml:space="preserve">   Urbane    </w:t>
      </w:r>
      <w:r>
        <w:t xml:space="preserve">   Wayward     </w:t>
      </w:r>
      <w:r>
        <w:t xml:space="preserve">   Wry    </w:t>
      </w:r>
      <w:r>
        <w:t xml:space="preserve">   Orthodox     </w:t>
      </w:r>
      <w:r>
        <w:t xml:space="preserve">   Homage     </w:t>
      </w:r>
      <w:r>
        <w:t xml:space="preserve">   Perfunctory     </w:t>
      </w:r>
      <w:r>
        <w:t xml:space="preserve">   Dauntless     </w:t>
      </w:r>
      <w:r>
        <w:t xml:space="preserve">   Grandiose     </w:t>
      </w:r>
      <w:r>
        <w:t xml:space="preserve">   Epitome     </w:t>
      </w:r>
      <w:r>
        <w:t xml:space="preserve">   Mercurial     </w:t>
      </w:r>
      <w:r>
        <w:t xml:space="preserve">   Dire    </w:t>
      </w:r>
      <w:r>
        <w:t xml:space="preserve">   Shrewd     </w:t>
      </w:r>
      <w:r>
        <w:t xml:space="preserve">   Autocrat    </w:t>
      </w:r>
      <w:r>
        <w:t xml:space="preserve">   Impasse     </w:t>
      </w:r>
      <w:r>
        <w:t xml:space="preserve">   Fortitude     </w:t>
      </w:r>
      <w:r>
        <w:t xml:space="preserve">   Decorum     </w:t>
      </w:r>
      <w:r>
        <w:t xml:space="preserve">   Congenial    </w:t>
      </w:r>
      <w:r>
        <w:t xml:space="preserve">   Eclectic    </w:t>
      </w:r>
      <w:r>
        <w:t xml:space="preserve">   Hackneyed    </w:t>
      </w:r>
      <w:r>
        <w:t xml:space="preserve">   Impetuous    </w:t>
      </w:r>
      <w:r>
        <w:t xml:space="preserve">   Modicum    </w:t>
      </w:r>
      <w:r>
        <w:t xml:space="preserve">   Rouse    </w:t>
      </w:r>
      <w:r>
        <w:t xml:space="preserve">   Tribulation    </w:t>
      </w:r>
      <w:r>
        <w:t xml:space="preserve">   Viscous    </w:t>
      </w:r>
      <w:r>
        <w:t xml:space="preserve">   Perfunctory    </w:t>
      </w:r>
      <w:r>
        <w:t xml:space="preserve">   Sanguine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Honor's Words Wordsearch</dc:title>
  <dcterms:created xsi:type="dcterms:W3CDTF">2021-10-11T09:13:47Z</dcterms:created>
  <dcterms:modified xsi:type="dcterms:W3CDTF">2021-10-11T09:13:47Z</dcterms:modified>
</cp:coreProperties>
</file>