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Rebound    </w:t>
      </w:r>
      <w:r>
        <w:t xml:space="preserve">   Defense    </w:t>
      </w:r>
      <w:r>
        <w:t xml:space="preserve">   court    </w:t>
      </w:r>
      <w:r>
        <w:t xml:space="preserve">   Pass    </w:t>
      </w:r>
      <w:r>
        <w:t xml:space="preserve">   Dunk    </w:t>
      </w:r>
      <w:r>
        <w:t xml:space="preserve">   Dribble    </w:t>
      </w:r>
      <w:r>
        <w:t xml:space="preserve">   Foul    </w:t>
      </w:r>
      <w:r>
        <w:t xml:space="preserve">   Rim    </w:t>
      </w:r>
      <w:r>
        <w:t xml:space="preserve">   Net    </w:t>
      </w:r>
      <w:r>
        <w:t xml:space="preserve">   Basketball    </w:t>
      </w:r>
      <w:r>
        <w:t xml:space="preserve">   Freethrow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Hoops</dc:title>
  <dcterms:created xsi:type="dcterms:W3CDTF">2021-10-11T09:13:12Z</dcterms:created>
  <dcterms:modified xsi:type="dcterms:W3CDTF">2021-10-11T09:13:12Z</dcterms:modified>
</cp:coreProperties>
</file>