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hormone that stimulates the release of thyroid hormone T3 and T4.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hormone that stimulates the production of estrogen (in women) and testosterone (in men).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Hyposecretion of Adrenocorticotropic Hormone can lead to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that stimulates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of Antidiuretic Hormone results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that targets ovaries and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production of Growth Hormone during childhood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hormone that stimulates uterine contractions and milk ejection.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targets the cortex of adrenal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hormone that targets: liver, bone, cartilage, and most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that stimulates kidneys to reabsorb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Hypersecretion of Adrenocorticotropic Hormone can lead to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Production of Growth Hormone during childhood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Production of Growth Hormone during adulthood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women, excess of Prolactin can cause what issue?</w:t>
            </w:r>
          </w:p>
        </w:tc>
      </w:tr>
    </w:tbl>
    <w:p>
      <w:pPr>
        <w:pStyle w:val="WordBankLarge"/>
      </w:pPr>
      <w:r>
        <w:t xml:space="preserve">   Growth Hormone    </w:t>
      </w:r>
      <w:r>
        <w:t xml:space="preserve">   Gigantism    </w:t>
      </w:r>
      <w:r>
        <w:t xml:space="preserve">   Acromegaly    </w:t>
      </w:r>
      <w:r>
        <w:t xml:space="preserve">   Dwarfism    </w:t>
      </w:r>
      <w:r>
        <w:t xml:space="preserve">   Prolactin    </w:t>
      </w:r>
      <w:r>
        <w:t xml:space="preserve">   Thyroid-Stimulating Hormone    </w:t>
      </w:r>
      <w:r>
        <w:t xml:space="preserve">   Adrenocorticotropic Hormone    </w:t>
      </w:r>
      <w:r>
        <w:t xml:space="preserve">   Follicle Stimulating Hormone    </w:t>
      </w:r>
      <w:r>
        <w:t xml:space="preserve">   Luteinizing Hormone    </w:t>
      </w:r>
      <w:r>
        <w:t xml:space="preserve">   Oxytocin    </w:t>
      </w:r>
      <w:r>
        <w:t xml:space="preserve">   Antidiuretic Hormone    </w:t>
      </w:r>
      <w:r>
        <w:t xml:space="preserve">   Diabetes Insipidus    </w:t>
      </w:r>
      <w:r>
        <w:t xml:space="preserve">   Cushing's    </w:t>
      </w:r>
      <w:r>
        <w:t xml:space="preserve">   Addison's    </w:t>
      </w:r>
      <w:r>
        <w:t xml:space="preserve">   Infertility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2021-10-11T09:13:55Z</dcterms:created>
  <dcterms:modified xsi:type="dcterms:W3CDTF">2021-10-11T09:13:55Z</dcterms:modified>
</cp:coreProperties>
</file>