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Yearling    </w:t>
      </w:r>
      <w:r>
        <w:t xml:space="preserve">   Foal    </w:t>
      </w:r>
      <w:r>
        <w:t xml:space="preserve">   Gallop    </w:t>
      </w:r>
      <w:r>
        <w:t xml:space="preserve">   Canter    </w:t>
      </w:r>
      <w:r>
        <w:t xml:space="preserve">   Trot    </w:t>
      </w:r>
      <w:r>
        <w:t xml:space="preserve">   Walk    </w:t>
      </w:r>
      <w:r>
        <w:t xml:space="preserve">   Western    </w:t>
      </w:r>
      <w:r>
        <w:t xml:space="preserve">   English    </w:t>
      </w:r>
      <w:r>
        <w:t xml:space="preserve">   Saddle    </w:t>
      </w:r>
      <w:r>
        <w:t xml:space="preserve">   Bridle    </w:t>
      </w:r>
      <w:r>
        <w:t xml:space="preserve">   Cowgirl    </w:t>
      </w:r>
      <w:r>
        <w:t xml:space="preserve">   Equestrian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</dc:title>
  <dcterms:created xsi:type="dcterms:W3CDTF">2021-10-11T09:14:42Z</dcterms:created>
  <dcterms:modified xsi:type="dcterms:W3CDTF">2021-10-11T09:14:42Z</dcterms:modified>
</cp:coreProperties>
</file>