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Colors Woes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Dun    </w:t>
      </w:r>
      <w:r>
        <w:t xml:space="preserve">   paint    </w:t>
      </w:r>
      <w:r>
        <w:t xml:space="preserve">   Roan    </w:t>
      </w:r>
      <w:r>
        <w:t xml:space="preserve">   Sorrel    </w:t>
      </w:r>
      <w:r>
        <w:t xml:space="preserve">   Buckskin    </w:t>
      </w:r>
      <w:r>
        <w:t xml:space="preserve">   Grulla    </w:t>
      </w:r>
      <w:r>
        <w:t xml:space="preserve">   Bay    </w:t>
      </w:r>
      <w:r>
        <w:t xml:space="preserve">   Palomino    </w:t>
      </w:r>
      <w:r>
        <w:t xml:space="preserve">   Chestnut    </w:t>
      </w:r>
      <w:r>
        <w:t xml:space="preserve">   Black    </w:t>
      </w:r>
      <w:r>
        <w:t xml:space="preserve">   Grey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Colors Woes Search</dc:title>
  <dcterms:created xsi:type="dcterms:W3CDTF">2021-10-11T09:15:52Z</dcterms:created>
  <dcterms:modified xsi:type="dcterms:W3CDTF">2021-10-11T09:15:52Z</dcterms:modified>
</cp:coreProperties>
</file>