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 Pharmacy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investigational    </w:t>
      </w:r>
      <w:r>
        <w:t xml:space="preserve">   expired    </w:t>
      </w:r>
      <w:r>
        <w:t xml:space="preserve">   unit dose    </w:t>
      </w:r>
      <w:r>
        <w:t xml:space="preserve">   growth    </w:t>
      </w:r>
      <w:r>
        <w:t xml:space="preserve">   social    </w:t>
      </w:r>
      <w:r>
        <w:t xml:space="preserve">   employee related    </w:t>
      </w:r>
      <w:r>
        <w:t xml:space="preserve">   work related    </w:t>
      </w:r>
      <w:r>
        <w:t xml:space="preserve">   delegated    </w:t>
      </w:r>
      <w:r>
        <w:t xml:space="preserve">   long term care    </w:t>
      </w:r>
      <w:r>
        <w:t xml:space="preserve">   education    </w:t>
      </w:r>
      <w:r>
        <w:t xml:space="preserve">   patient care    </w:t>
      </w:r>
      <w:r>
        <w:t xml:space="preserve">   research    </w:t>
      </w:r>
      <w:r>
        <w:t xml:space="preserve">   ward stock    </w:t>
      </w:r>
      <w:r>
        <w:t xml:space="preserve">   therapeutically    </w:t>
      </w:r>
      <w:r>
        <w:t xml:space="preserve">   mission statement    </w:t>
      </w:r>
      <w:r>
        <w:t xml:space="preserve">   orientation    </w:t>
      </w:r>
      <w:r>
        <w:t xml:space="preserve">   formulary    </w:t>
      </w:r>
      <w:r>
        <w:t xml:space="preserve">   medicare    </w:t>
      </w:r>
      <w:r>
        <w:t xml:space="preserve">   accreditation    </w:t>
      </w:r>
      <w:r>
        <w:t xml:space="preserve">   pharmacist    </w:t>
      </w:r>
      <w:r>
        <w:t xml:space="preserve">   technician    </w:t>
      </w:r>
      <w:r>
        <w:t xml:space="preserve">   pharmacy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Pharmacy </dc:title>
  <dcterms:created xsi:type="dcterms:W3CDTF">2021-10-11T09:16:24Z</dcterms:created>
  <dcterms:modified xsi:type="dcterms:W3CDTF">2021-10-11T09:16:24Z</dcterms:modified>
</cp:coreProperties>
</file>