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Hot Rod Parts Manufacturers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AEROQUIP    </w:t>
      </w:r>
      <w:r>
        <w:t xml:space="preserve">   AUTO METER    </w:t>
      </w:r>
      <w:r>
        <w:t xml:space="preserve">   CLOYES    </w:t>
      </w:r>
      <w:r>
        <w:t xml:space="preserve">   CURRIE    </w:t>
      </w:r>
      <w:r>
        <w:t xml:space="preserve">   DART    </w:t>
      </w:r>
      <w:r>
        <w:t xml:space="preserve">   EDELBROCK    </w:t>
      </w:r>
      <w:r>
        <w:t xml:space="preserve">   FELPRO    </w:t>
      </w:r>
      <w:r>
        <w:t xml:space="preserve">   FLOWMASTER    </w:t>
      </w:r>
      <w:r>
        <w:t xml:space="preserve">   HEDMAN    </w:t>
      </w:r>
      <w:r>
        <w:t xml:space="preserve">   HOLLY    </w:t>
      </w:r>
      <w:r>
        <w:t xml:space="preserve">   HOOKER    </w:t>
      </w:r>
      <w:r>
        <w:t xml:space="preserve">   HURST    </w:t>
      </w:r>
      <w:r>
        <w:t xml:space="preserve">   LUNATI    </w:t>
      </w:r>
      <w:r>
        <w:t xml:space="preserve">   MILODON    </w:t>
      </w:r>
      <w:r>
        <w:t xml:space="preserve">   MOSER    </w:t>
      </w:r>
      <w:r>
        <w:t xml:space="preserve">   OFFENHAUSER    </w:t>
      </w:r>
      <w:r>
        <w:t xml:space="preserve">   PROFORM    </w:t>
      </w:r>
      <w:r>
        <w:t xml:space="preserve">   RUSSELL    </w:t>
      </w:r>
      <w:r>
        <w:t xml:space="preserve">   TRICK FLOW    </w:t>
      </w:r>
      <w:r>
        <w:t xml:space="preserve">   WEIAND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Rod Parts Manufacturers</dc:title>
  <dcterms:created xsi:type="dcterms:W3CDTF">2021-10-11T09:15:05Z</dcterms:created>
  <dcterms:modified xsi:type="dcterms:W3CDTF">2021-10-11T09:15:05Z</dcterms:modified>
</cp:coreProperties>
</file>