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Topic: GERD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Antacids    </w:t>
      </w:r>
      <w:r>
        <w:t xml:space="preserve">   Pregnancy    </w:t>
      </w:r>
      <w:r>
        <w:t xml:space="preserve">   Overeating    </w:t>
      </w:r>
      <w:r>
        <w:t xml:space="preserve">   Alcohol    </w:t>
      </w:r>
      <w:r>
        <w:t xml:space="preserve">   Heartburn    </w:t>
      </w:r>
      <w:r>
        <w:t xml:space="preserve">   Smoking    </w:t>
      </w:r>
      <w:r>
        <w:t xml:space="preserve">   Esophagus    </w:t>
      </w:r>
      <w:r>
        <w:t xml:space="preserve">   PPI    </w:t>
      </w:r>
      <w:r>
        <w:t xml:space="preserve">   GERD    </w:t>
      </w:r>
      <w:r>
        <w:t xml:space="preserve">   Nexium    </w:t>
      </w:r>
      <w:r>
        <w:t xml:space="preserve">   Coffee    </w:t>
      </w:r>
      <w:r>
        <w:t xml:space="preserve">   Famotidine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Topic: GERD</dc:title>
  <dcterms:created xsi:type="dcterms:W3CDTF">2021-10-11T09:15:02Z</dcterms:created>
  <dcterms:modified xsi:type="dcterms:W3CDTF">2021-10-11T09:15:02Z</dcterms:modified>
</cp:coreProperties>
</file>