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Household Goods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lamp    </w:t>
      </w:r>
      <w:r>
        <w:t xml:space="preserve">   house    </w:t>
      </w:r>
      <w:r>
        <w:t xml:space="preserve">   sink    </w:t>
      </w:r>
      <w:r>
        <w:t xml:space="preserve">   table    </w:t>
      </w:r>
      <w:r>
        <w:t xml:space="preserve">   chair    </w:t>
      </w:r>
      <w:r>
        <w:t xml:space="preserve">   sofa    </w:t>
      </w:r>
      <w:r>
        <w:t xml:space="preserve">   bed    </w:t>
      </w:r>
      <w:r>
        <w:t xml:space="preserve">   clock    </w:t>
      </w:r>
      <w:r>
        <w:t xml:space="preserve">   stove    </w:t>
      </w:r>
      <w:r>
        <w:t xml:space="preserve">   bathtub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Goods</dc:title>
  <dcterms:created xsi:type="dcterms:W3CDTF">2021-10-11T09:15:58Z</dcterms:created>
  <dcterms:modified xsi:type="dcterms:W3CDTF">2021-10-11T09:15:58Z</dcterms:modified>
</cp:coreProperties>
</file>