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Houses of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Voting    </w:t>
      </w:r>
      <w:r>
        <w:t xml:space="preserve">   Manifesto    </w:t>
      </w:r>
      <w:r>
        <w:t xml:space="preserve">   Election    </w:t>
      </w:r>
      <w:r>
        <w:t xml:space="preserve">   Palace    </w:t>
      </w:r>
      <w:r>
        <w:t xml:space="preserve">   Lords    </w:t>
      </w:r>
      <w:r>
        <w:t xml:space="preserve">   Parliament    </w:t>
      </w:r>
      <w:r>
        <w:t xml:space="preserve">   Monarch    </w:t>
      </w:r>
      <w:r>
        <w:t xml:space="preserve">   Commons    </w:t>
      </w:r>
      <w:r>
        <w:t xml:space="preserve">   BigBen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of Parliament</dc:title>
  <dcterms:created xsi:type="dcterms:W3CDTF">2021-10-11T09:17:09Z</dcterms:created>
  <dcterms:modified xsi:type="dcterms:W3CDTF">2021-10-11T09:17:09Z</dcterms:modified>
</cp:coreProperties>
</file>