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Matter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freezes    </w:t>
      </w:r>
      <w:r>
        <w:t xml:space="preserve">   condensation    </w:t>
      </w:r>
      <w:r>
        <w:t xml:space="preserve">   sulfur    </w:t>
      </w:r>
      <w:r>
        <w:t xml:space="preserve">   physical    </w:t>
      </w:r>
      <w:r>
        <w:t xml:space="preserve">   rust    </w:t>
      </w:r>
      <w:r>
        <w:t xml:space="preserve">   tarnish    </w:t>
      </w:r>
      <w:r>
        <w:t xml:space="preserve">   boiling    </w:t>
      </w:r>
      <w:r>
        <w:t xml:space="preserve">   melting    </w:t>
      </w:r>
      <w:r>
        <w:t xml:space="preserve">   evaporation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Matter Changes</dc:title>
  <dcterms:created xsi:type="dcterms:W3CDTF">2021-10-11T09:18:03Z</dcterms:created>
  <dcterms:modified xsi:type="dcterms:W3CDTF">2021-10-11T09:18:03Z</dcterms:modified>
</cp:coreProperties>
</file>