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Well Do You Know Wilhelm Wundt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Psychology    </w:t>
      </w:r>
      <w:r>
        <w:t xml:space="preserve">   G. Stanley Hall    </w:t>
      </w:r>
      <w:r>
        <w:t xml:space="preserve">   students    </w:t>
      </w:r>
      <w:r>
        <w:t xml:space="preserve">   Introspection    </w:t>
      </w:r>
      <w:r>
        <w:t xml:space="preserve">   Brain    </w:t>
      </w:r>
      <w:r>
        <w:t xml:space="preserve">   Mind    </w:t>
      </w:r>
      <w:r>
        <w:t xml:space="preserve">   Philosophical studies    </w:t>
      </w:r>
      <w:r>
        <w:t xml:space="preserve">   University of Leipzig    </w:t>
      </w:r>
      <w:r>
        <w:t xml:space="preserve">   Voluntarism    </w:t>
      </w:r>
      <w:r>
        <w:t xml:space="preserve">   Zero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Wilhelm Wundt </dc:title>
  <dcterms:created xsi:type="dcterms:W3CDTF">2021-10-11T09:19:31Z</dcterms:created>
  <dcterms:modified xsi:type="dcterms:W3CDTF">2021-10-11T09:19:31Z</dcterms:modified>
</cp:coreProperties>
</file>