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do Urban Areas in HIC's Provide Social and Economic Opportunities?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LONDON    </w:t>
      </w:r>
      <w:r>
        <w:t xml:space="preserve">   TUBE    </w:t>
      </w:r>
      <w:r>
        <w:t xml:space="preserve">   PROFESSIONAL    </w:t>
      </w:r>
      <w:r>
        <w:t xml:space="preserve">   SHOREDITCH    </w:t>
      </w:r>
      <w:r>
        <w:t xml:space="preserve">   IMPROVED    </w:t>
      </w:r>
      <w:r>
        <w:t xml:space="preserve">   EXPENSIVE    </w:t>
      </w:r>
      <w:r>
        <w:t xml:space="preserve">   DESIGN    </w:t>
      </w:r>
      <w:r>
        <w:t xml:space="preserve">   ENTERTAINMENT    </w:t>
      </w:r>
      <w:r>
        <w:t xml:space="preserve">   TECHNOLOGY    </w:t>
      </w:r>
      <w:r>
        <w:t xml:space="preserve">   FILM    </w:t>
      </w:r>
      <w:r>
        <w:t xml:space="preserve">   SILICON    </w:t>
      </w:r>
      <w:r>
        <w:t xml:space="preserve">   GENTRIFICATION    </w:t>
      </w:r>
      <w:r>
        <w:t xml:space="preserve">   VIBRANT    </w:t>
      </w:r>
      <w:r>
        <w:t xml:space="preserve">   CULTURE    </w:t>
      </w:r>
      <w:r>
        <w:t xml:space="preserve">   ECONOMIC    </w:t>
      </w:r>
      <w:r>
        <w:t xml:space="preserve">   SOCIAL    </w:t>
      </w:r>
      <w:r>
        <w:t xml:space="preserve">   HIC    </w:t>
      </w:r>
      <w:r>
        <w:t xml:space="preserve">   URBAN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 Urban Areas in HIC's Provide Social and Economic Opportunities?</dc:title>
  <dcterms:created xsi:type="dcterms:W3CDTF">2021-10-11T09:17:29Z</dcterms:created>
  <dcterms:modified xsi:type="dcterms:W3CDTF">2021-10-11T09:17:29Z</dcterms:modified>
</cp:coreProperties>
</file>