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Hudson Taylor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INSIGHTS    </w:t>
      </w:r>
      <w:r>
        <w:t xml:space="preserve">   EXHIBITION    </w:t>
      </w:r>
      <w:r>
        <w:t xml:space="preserve">   DISPENSE    </w:t>
      </w:r>
      <w:r>
        <w:t xml:space="preserve">   OPIUM    </w:t>
      </w:r>
      <w:r>
        <w:t xml:space="preserve">   PHONETICALLY    </w:t>
      </w:r>
      <w:r>
        <w:t xml:space="preserve">   STRENUOUS    </w:t>
      </w:r>
      <w:r>
        <w:t xml:space="preserve">   REGIMENTS    </w:t>
      </w:r>
      <w:r>
        <w:t xml:space="preserve">   BECKONED    </w:t>
      </w:r>
      <w:r>
        <w:t xml:space="preserve">   UPBRINGING    </w:t>
      </w:r>
      <w:r>
        <w:t xml:space="preserve">   BAROMETRIC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Hudson Taylor</dc:title>
  <dcterms:created xsi:type="dcterms:W3CDTF">2021-10-11T09:22:23Z</dcterms:created>
  <dcterms:modified xsi:type="dcterms:W3CDTF">2021-10-11T09:22:23Z</dcterms:modified>
</cp:coreProperties>
</file>