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that are held in place at these joints by tough bands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shape and supports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thinnest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organ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that move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smooth slippery thick layer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cells directly under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or more bones come together</w:t>
            </w:r>
          </w:p>
        </w:tc>
      </w:tr>
    </w:tbl>
    <w:p>
      <w:pPr>
        <w:pStyle w:val="WordBankMedium"/>
      </w:pPr>
      <w:r>
        <w:t xml:space="preserve">   skeletal system    </w:t>
      </w:r>
      <w:r>
        <w:t xml:space="preserve">   cartilage    </w:t>
      </w:r>
      <w:r>
        <w:t xml:space="preserve">   joints    </w:t>
      </w:r>
      <w:r>
        <w:t xml:space="preserve">   ligament    </w:t>
      </w:r>
      <w:r>
        <w:t xml:space="preserve">   muscular system    </w:t>
      </w:r>
      <w:r>
        <w:t xml:space="preserve">   skeletal muscles    </w:t>
      </w:r>
      <w:r>
        <w:t xml:space="preserve">   cardiac muscles    </w:t>
      </w:r>
      <w:r>
        <w:t xml:space="preserve">   skin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2021-10-11T09:22:52Z</dcterms:created>
  <dcterms:modified xsi:type="dcterms:W3CDTF">2021-10-11T09:22:52Z</dcterms:modified>
</cp:coreProperties>
</file>