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absolute freedom    </w:t>
      </w:r>
      <w:r>
        <w:t xml:space="preserve">   responsibility    </w:t>
      </w:r>
      <w:r>
        <w:t xml:space="preserve">   freedom    </w:t>
      </w:r>
      <w:r>
        <w:t xml:space="preserve">   human rights    </w:t>
      </w:r>
      <w:r>
        <w:t xml:space="preserve">   decision    </w:t>
      </w:r>
      <w:r>
        <w:t xml:space="preserve">   actions    </w:t>
      </w:r>
      <w:r>
        <w:t xml:space="preserve">   free    </w:t>
      </w:r>
      <w:r>
        <w:t xml:space="preserve">   interior threats    </w:t>
      </w:r>
      <w:r>
        <w:t xml:space="preserve">   exterior threats    </w:t>
      </w:r>
      <w:r>
        <w:t xml:space="preserve">   Human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Freedom</dc:title>
  <dcterms:created xsi:type="dcterms:W3CDTF">2021-10-11T09:22:48Z</dcterms:created>
  <dcterms:modified xsi:type="dcterms:W3CDTF">2021-10-11T09:22:48Z</dcterms:modified>
</cp:coreProperties>
</file>