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nor bequeathed to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again as a fact; assert again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 or support (something that has been questioned)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document, issued by a sovereign or state, outlining the conditions under which a corporation, colony, city, or other corporate body is organized, and defining its rights and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quality of being worthy of honor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 (an idea or feeling)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taken away from or given away by the possessor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inner feeling or voice viewed as acting as a guide to the rightness or wrongness of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a necessary base or core; of central importance;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further the progress of (something, especially a cause, venture, or aim); support or actively encourage.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safe from harm or injury</w:t>
            </w:r>
          </w:p>
        </w:tc>
      </w:tr>
    </w:tbl>
    <w:p>
      <w:pPr>
        <w:pStyle w:val="WordBankMedium"/>
      </w:pPr>
      <w:r>
        <w:t xml:space="preserve">   Endowed    </w:t>
      </w:r>
      <w:r>
        <w:t xml:space="preserve">   Fundamental    </w:t>
      </w:r>
      <w:r>
        <w:t xml:space="preserve">   Inalienable    </w:t>
      </w:r>
      <w:r>
        <w:t xml:space="preserve">   Conscience    </w:t>
      </w:r>
      <w:r>
        <w:t xml:space="preserve">   Upholding    </w:t>
      </w:r>
      <w:r>
        <w:t xml:space="preserve">   Promoting    </w:t>
      </w:r>
      <w:r>
        <w:t xml:space="preserve">   Protecting    </w:t>
      </w:r>
      <w:r>
        <w:t xml:space="preserve">   Reaffirms    </w:t>
      </w:r>
      <w:r>
        <w:t xml:space="preserve">   Dignity    </w:t>
      </w:r>
      <w:r>
        <w:t xml:space="preserve">   Articulated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2021-10-11T09:23:44Z</dcterms:created>
  <dcterms:modified xsi:type="dcterms:W3CDTF">2021-10-11T09:23:44Z</dcterms:modified>
</cp:coreProperties>
</file>