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Education Shotgun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Forearm    </w:t>
      </w:r>
      <w:r>
        <w:t xml:space="preserve">   Magazine Tube    </w:t>
      </w:r>
      <w:r>
        <w:t xml:space="preserve">   Tube Plug    </w:t>
      </w:r>
      <w:r>
        <w:t xml:space="preserve">   Pump Action    </w:t>
      </w:r>
      <w:r>
        <w:t xml:space="preserve">   Sighting Bead    </w:t>
      </w:r>
      <w:r>
        <w:t xml:space="preserve">   Barrel    </w:t>
      </w:r>
      <w:r>
        <w:t xml:space="preserve">   Safety    </w:t>
      </w:r>
      <w:r>
        <w:t xml:space="preserve">   Ventilated Rib    </w:t>
      </w:r>
      <w:r>
        <w:t xml:space="preserve">   Muzzle    </w:t>
      </w:r>
      <w:r>
        <w:t xml:space="preserve">   Trigger    </w:t>
      </w:r>
      <w:r>
        <w:t xml:space="preserve">   Trigger Guard    </w:t>
      </w:r>
      <w:r>
        <w:t xml:space="preserve">   Butt Plate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Education Shotgun Parts</dc:title>
  <dcterms:created xsi:type="dcterms:W3CDTF">2021-10-12T14:25:26Z</dcterms:created>
  <dcterms:modified xsi:type="dcterms:W3CDTF">2021-10-12T14:25:26Z</dcterms:modified>
</cp:coreProperties>
</file>