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fawn    </w:t>
      </w:r>
      <w:r>
        <w:t xml:space="preserve">   buck    </w:t>
      </w:r>
      <w:r>
        <w:t xml:space="preserve">   broadside    </w:t>
      </w:r>
      <w:r>
        <w:t xml:space="preserve">   hunting    </w:t>
      </w:r>
      <w:r>
        <w:t xml:space="preserve">   seasons    </w:t>
      </w:r>
      <w:r>
        <w:t xml:space="preserve">   scouting    </w:t>
      </w:r>
      <w:r>
        <w:t xml:space="preserve">   harvest    </w:t>
      </w:r>
      <w:r>
        <w:t xml:space="preserve">   doe    </w:t>
      </w:r>
      <w:r>
        <w:t xml:space="preserve">   antlers    </w:t>
      </w:r>
      <w:r>
        <w:t xml:space="preserve">   deer    </w:t>
      </w:r>
      <w:r>
        <w:t xml:space="preserve">   arrow    </w:t>
      </w:r>
      <w:r>
        <w:t xml:space="preserve">   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 </dc:title>
  <dcterms:created xsi:type="dcterms:W3CDTF">2021-10-11T09:26:09Z</dcterms:created>
  <dcterms:modified xsi:type="dcterms:W3CDTF">2021-10-11T09:26:09Z</dcterms:modified>
</cp:coreProperties>
</file>