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and Safety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cover cuts    </w:t>
      </w:r>
      <w:r>
        <w:t xml:space="preserve">   coloured chopping boards    </w:t>
      </w:r>
      <w:r>
        <w:t xml:space="preserve">   cross contamination    </w:t>
      </w:r>
      <w:r>
        <w:t xml:space="preserve">   tie hair back    </w:t>
      </w:r>
      <w:r>
        <w:t xml:space="preserve">   wash hands    </w:t>
      </w:r>
      <w:r>
        <w:t xml:space="preserve">   water    </w:t>
      </w:r>
      <w:r>
        <w:t xml:space="preserve">   energy    </w:t>
      </w:r>
      <w:r>
        <w:t xml:space="preserve">   vitamin c    </w:t>
      </w:r>
      <w:r>
        <w:t xml:space="preserve">   fruit and vegetables    </w:t>
      </w:r>
      <w:r>
        <w:t xml:space="preserve">   oils and spreads    </w:t>
      </w:r>
      <w:r>
        <w:t xml:space="preserve">   dairy    </w:t>
      </w:r>
      <w:r>
        <w:t xml:space="preserve">   carbohydrates    </w:t>
      </w:r>
      <w:r>
        <w:t xml:space="preserve">   The Eatwell Guide    </w:t>
      </w:r>
      <w:r>
        <w:t xml:space="preserve">   claw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and Safety and Nutrition</dc:title>
  <dcterms:created xsi:type="dcterms:W3CDTF">2021-10-12T20:48:22Z</dcterms:created>
  <dcterms:modified xsi:type="dcterms:W3CDTF">2021-10-12T20:48:22Z</dcterms:modified>
</cp:coreProperties>
</file>