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cholesterol    </w:t>
      </w:r>
      <w:r>
        <w:t xml:space="preserve">   arteriosclerosis    </w:t>
      </w:r>
      <w:r>
        <w:t xml:space="preserve">   vegetable    </w:t>
      </w:r>
      <w:r>
        <w:t xml:space="preserve">   dashdiet    </w:t>
      </w:r>
      <w:r>
        <w:t xml:space="preserve">   heartattack    </w:t>
      </w:r>
      <w:r>
        <w:t xml:space="preserve">   stroke    </w:t>
      </w:r>
      <w:r>
        <w:t xml:space="preserve">   exercise    </w:t>
      </w:r>
      <w:r>
        <w:t xml:space="preserve">   heart    </w:t>
      </w:r>
      <w:r>
        <w:t xml:space="preserve">   diastolic    </w:t>
      </w:r>
      <w:r>
        <w:t xml:space="preserve">   systolic    </w:t>
      </w:r>
      <w:r>
        <w:t xml:space="preserve">   salt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2021-10-11T09:27:18Z</dcterms:created>
  <dcterms:modified xsi:type="dcterms:W3CDTF">2021-10-11T09:27:18Z</dcterms:modified>
</cp:coreProperties>
</file>