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Hypochondria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common subtype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common subtype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diagnosis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treatment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former disorder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common subtype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gender is this disorder most common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common symptom</w:t>
            </w:r>
          </w:p>
        </w:tc>
      </w:tr>
    </w:tbl>
    <w:p>
      <w:pPr>
        <w:pStyle w:val="WordBankMedium"/>
      </w:pPr>
      <w:r>
        <w:t xml:space="preserve">   Women    </w:t>
      </w:r>
      <w:r>
        <w:t xml:space="preserve">   6 months    </w:t>
      </w:r>
      <w:r>
        <w:t xml:space="preserve">   Anxiety    </w:t>
      </w:r>
      <w:r>
        <w:t xml:space="preserve">   Therapy    </w:t>
      </w:r>
      <w:r>
        <w:t xml:space="preserve">   education    </w:t>
      </w:r>
      <w:r>
        <w:t xml:space="preserve">   medication    </w:t>
      </w:r>
      <w:r>
        <w:t xml:space="preserve">   depression    </w:t>
      </w:r>
      <w:r>
        <w:t xml:space="preserve">   personality disorders    </w:t>
      </w:r>
      <w:r>
        <w:t xml:space="preserve">   obsession    </w:t>
      </w:r>
      <w:r>
        <w:t xml:space="preserve">   somatoform disorder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Hypochondria</dc:title>
  <dcterms:created xsi:type="dcterms:W3CDTF">2021-10-11T09:26:32Z</dcterms:created>
  <dcterms:modified xsi:type="dcterms:W3CDTF">2021-10-11T09:26:32Z</dcterms:modified>
</cp:coreProperties>
</file>