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IDEA 13 Categories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Visual impairment    </w:t>
      </w:r>
      <w:r>
        <w:t xml:space="preserve">   TBI    </w:t>
      </w:r>
      <w:r>
        <w:t xml:space="preserve">   Speech language    </w:t>
      </w:r>
      <w:r>
        <w:t xml:space="preserve">   Specific learning    </w:t>
      </w:r>
      <w:r>
        <w:t xml:space="preserve">   Other Health impairment    </w:t>
      </w:r>
      <w:r>
        <w:t xml:space="preserve">   Orthopedic Impairment    </w:t>
      </w:r>
      <w:r>
        <w:t xml:space="preserve">   Multiple Disabilities    </w:t>
      </w:r>
      <w:r>
        <w:t xml:space="preserve">   Intellectual Disability    </w:t>
      </w:r>
      <w:r>
        <w:t xml:space="preserve">   Hearing Impairment    </w:t>
      </w:r>
      <w:r>
        <w:t xml:space="preserve">   Emotional disturbance    </w:t>
      </w:r>
      <w:r>
        <w:t xml:space="preserve">   Deafness    </w:t>
      </w:r>
      <w:r>
        <w:t xml:space="preserve">   Deaf-blindness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 13 Categories</dc:title>
  <dcterms:created xsi:type="dcterms:W3CDTF">2021-10-11T09:30:41Z</dcterms:created>
  <dcterms:modified xsi:type="dcterms:W3CDTF">2021-10-11T09:30:41Z</dcterms:modified>
</cp:coreProperties>
</file>