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influenza    </w:t>
      </w:r>
      <w:r>
        <w:t xml:space="preserve">   CDC    </w:t>
      </w:r>
      <w:r>
        <w:t xml:space="preserve">   boil    </w:t>
      </w:r>
      <w:r>
        <w:t xml:space="preserve">   staph infection    </w:t>
      </w:r>
      <w:r>
        <w:t xml:space="preserve">   furuncle    </w:t>
      </w:r>
      <w:r>
        <w:t xml:space="preserve">   contact    </w:t>
      </w:r>
      <w:r>
        <w:t xml:space="preserve">   airborne    </w:t>
      </w:r>
      <w:r>
        <w:t xml:space="preserve">   susceptibility    </w:t>
      </w:r>
      <w:r>
        <w:t xml:space="preserve">   exposure    </w:t>
      </w:r>
      <w:r>
        <w:t xml:space="preserve">   purulent    </w:t>
      </w:r>
      <w:r>
        <w:t xml:space="preserve">   bodily fluids    </w:t>
      </w:r>
      <w:r>
        <w:t xml:space="preserve">   standard precautions    </w:t>
      </w:r>
      <w:r>
        <w:t xml:space="preserve">   fluids    </w:t>
      </w:r>
      <w:r>
        <w:t xml:space="preserve">   isolate    </w:t>
      </w:r>
      <w:r>
        <w:t xml:space="preserve">   fever    </w:t>
      </w:r>
      <w:r>
        <w:t xml:space="preserve">   antibiotic    </w:t>
      </w:r>
      <w:r>
        <w:t xml:space="preserve">   tissue    </w:t>
      </w:r>
      <w:r>
        <w:t xml:space="preserve">   sanitize    </w:t>
      </w:r>
      <w:r>
        <w:t xml:space="preserve">   handwashing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2021-10-11T09:40:32Z</dcterms:created>
  <dcterms:modified xsi:type="dcterms:W3CDTF">2021-10-11T09:40:32Z</dcterms:modified>
</cp:coreProperties>
</file>