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FOR A HIGH MASS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TEMPERATURE    </w:t>
      </w:r>
      <w:r>
        <w:t xml:space="preserve">   NUCLEUS    </w:t>
      </w:r>
      <w:r>
        <w:t xml:space="preserve">   ATOM    </w:t>
      </w:r>
      <w:r>
        <w:t xml:space="preserve">   RADIOACTIVE DECAY    </w:t>
      </w:r>
      <w:r>
        <w:t xml:space="preserve">   FUSION    </w:t>
      </w:r>
      <w:r>
        <w:t xml:space="preserve">   GAS    </w:t>
      </w:r>
      <w:r>
        <w:t xml:space="preserve">   MASS    </w:t>
      </w:r>
      <w:r>
        <w:t xml:space="preserve">   ELEMENT    </w:t>
      </w:r>
      <w:r>
        <w:t xml:space="preserve">   MATTER    </w:t>
      </w:r>
      <w:r>
        <w:t xml:space="preserve">   DENSITY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FOR A HIGH MASS STAR </dc:title>
  <dcterms:created xsi:type="dcterms:W3CDTF">2021-10-11T09:42:26Z</dcterms:created>
  <dcterms:modified xsi:type="dcterms:W3CDTF">2021-10-11T09:42:26Z</dcterms:modified>
</cp:coreProperties>
</file>