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IN-VITRO FERTILISATION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STIMULATION    </w:t>
      </w:r>
      <w:r>
        <w:t xml:space="preserve">   DOSAGES    </w:t>
      </w:r>
      <w:r>
        <w:t xml:space="preserve">   FROZEN    </w:t>
      </w:r>
      <w:r>
        <w:t xml:space="preserve">   TECHNIQUE    </w:t>
      </w:r>
      <w:r>
        <w:t xml:space="preserve">   GENETICS    </w:t>
      </w:r>
      <w:r>
        <w:t xml:space="preserve">   ENDOMETRIOSIS    </w:t>
      </w:r>
      <w:r>
        <w:t xml:space="preserve">   DAMAGE    </w:t>
      </w:r>
      <w:r>
        <w:t xml:space="preserve">   TREATMENT    </w:t>
      </w:r>
      <w:r>
        <w:t xml:space="preserve">   PROCEDURE    </w:t>
      </w:r>
      <w:r>
        <w:t xml:space="preserve">   WOMEN    </w:t>
      </w:r>
      <w:r>
        <w:t xml:space="preserve">   FALLOPIAN TUBE    </w:t>
      </w:r>
      <w:r>
        <w:t xml:space="preserve">   INFERTILE    </w:t>
      </w:r>
      <w:r>
        <w:t xml:space="preserve">   PREGNANT    </w:t>
      </w:r>
      <w:r>
        <w:t xml:space="preserve">   CATHERTER    </w:t>
      </w:r>
      <w:r>
        <w:t xml:space="preserve">   UTERUS    </w:t>
      </w:r>
      <w:r>
        <w:t xml:space="preserve">   INCUBATOR    </w:t>
      </w:r>
      <w:r>
        <w:t xml:space="preserve">   FERTILISED    </w:t>
      </w:r>
      <w:r>
        <w:t xml:space="preserve">   SPERM    </w:t>
      </w:r>
      <w:r>
        <w:t xml:space="preserve">   EGG    </w:t>
      </w:r>
      <w:r>
        <w:t xml:space="preserve">   EMBRYO    </w:t>
      </w:r>
      <w:r>
        <w:t xml:space="preserve">   VAGINA    </w:t>
      </w:r>
      <w:r>
        <w:t xml:space="preserve">   ULTRASOUND    </w:t>
      </w:r>
      <w:r>
        <w:t xml:space="preserve">   HORMONES    </w:t>
      </w:r>
      <w:r>
        <w:t xml:space="preserve">   IN-VITRO FERTILISATION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IN-VITRO FERTILISATION</dc:title>
  <dcterms:created xsi:type="dcterms:W3CDTF">2021-10-11T09:36:16Z</dcterms:created>
  <dcterms:modified xsi:type="dcterms:W3CDTF">2021-10-11T09:36:16Z</dcterms:modified>
</cp:coreProperties>
</file>