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IPE Icebreaker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______ considers the pervasive nature of trauma and promotes environments of healing and recovery rather than practices and services that may inadvertently re-traumatize.</w:t>
            </w:r>
          </w:p>
          <w:p>
            <w:pPr>
              <w:keepLines/>
              <w:pStyle w:val="CluesTiny"/>
            </w:pPr>
            <w:r>
              <w:rPr>
                <w:b w:val="true"/>
                <w:bCs w:val="true"/>
              </w:rPr>
              <w:t xml:space="preserve">7. </w:t>
            </w:r>
            <w:r>
              <w:t xml:space="preserve">A technique that can be used to facilitate prompt and appropriate communication. This communication model has gained popularity in healthcare settings.</w:t>
            </w:r>
          </w:p>
          <w:p>
            <w:pPr>
              <w:keepLines/>
              <w:pStyle w:val="CluesTiny"/>
            </w:pPr>
            <w:r>
              <w:rPr>
                <w:b w:val="true"/>
                <w:bCs w:val="true"/>
              </w:rPr>
              <w:t xml:space="preserve">9. </w:t>
            </w:r>
            <w:r>
              <w:t xml:space="preserve">A collection of two or more individuals who work interdependently, share responsibility for outcomes, and see themselves and are seen by others as an intact social entity embedded in one or more larger social systems. </w:t>
            </w:r>
          </w:p>
          <w:p>
            <w:pPr>
              <w:keepLines/>
              <w:pStyle w:val="CluesTiny"/>
            </w:pPr>
            <w:r>
              <w:rPr>
                <w:b w:val="true"/>
                <w:bCs w:val="true"/>
              </w:rPr>
              <w:t xml:space="preserve">10. </w:t>
            </w:r>
            <w:r>
              <w:t xml:space="preserve">__________is a conflict management method which allows each participant to make a contribution with the possibility of co-creating a shared solution that everyone can support.</w:t>
            </w:r>
          </w:p>
          <w:p>
            <w:pPr>
              <w:keepLines/>
              <w:pStyle w:val="CluesTiny"/>
            </w:pPr>
            <w:r>
              <w:rPr>
                <w:b w:val="true"/>
                <w:bCs w:val="true"/>
              </w:rPr>
              <w:t xml:space="preserve">11. </w:t>
            </w:r>
            <w:r>
              <w:t xml:space="preserve">Practitioners understand their own role and the roles of those in other professions, and use this knowledge appropriately to meet patient goals.</w:t>
            </w:r>
          </w:p>
          <w:p>
            <w:pPr>
              <w:keepLines/>
              <w:pStyle w:val="CluesTiny"/>
            </w:pPr>
            <w:r>
              <w:rPr>
                <w:b w:val="true"/>
                <w:bCs w:val="true"/>
              </w:rPr>
              <w:t xml:space="preserve">12. </w:t>
            </w:r>
            <w:r>
              <w:t xml:space="preserve">When a practitioner meets a patient, they introduce themselves using ___?</w:t>
            </w:r>
          </w:p>
          <w:p>
            <w:pPr>
              <w:keepLines/>
              <w:pStyle w:val="CluesTiny"/>
            </w:pPr>
            <w:r>
              <w:rPr>
                <w:b w:val="true"/>
                <w:bCs w:val="true"/>
              </w:rPr>
              <w:t xml:space="preserve">14. </w:t>
            </w:r>
            <w:r>
              <w:t xml:space="preserve">Practitioners actively engage self and others, including the patient, in dealing effectively with interpersonal conflict.</w:t>
            </w:r>
          </w:p>
          <w:p>
            <w:pPr>
              <w:keepLines/>
              <w:pStyle w:val="CluesTiny"/>
            </w:pPr>
            <w:r>
              <w:rPr>
                <w:b w:val="true"/>
                <w:bCs w:val="true"/>
              </w:rPr>
              <w:t xml:space="preserve">15. </w:t>
            </w:r>
            <w:r>
              <w:t xml:space="preserve">Practitioners seek out, integrate and value, as a partner, the input and the engagement of the patient.</w:t>
            </w:r>
          </w:p>
        </w:tc>
        <w:tc>
          <w:p>
            <w:pPr>
              <w:pStyle w:val="CluesTiny"/>
            </w:pPr>
            <w:r>
              <w:rPr>
                <w:b w:val="true"/>
                <w:bCs w:val="true"/>
              </w:rPr>
              <w:t xml:space="preserve">Down</w:t>
            </w:r>
          </w:p>
          <w:p>
            <w:pPr>
              <w:keepLines/>
              <w:pStyle w:val="CluesTiny"/>
            </w:pPr>
            <w:r>
              <w:rPr>
                <w:b w:val="true"/>
                <w:bCs w:val="true"/>
              </w:rPr>
              <w:t xml:space="preserve">1. </w:t>
            </w:r>
            <w:r>
              <w:t xml:space="preserve">_______ is a communication tool to gives interprofessional team members a constructive approach to openly discuss an identified safety concerns</w:t>
            </w:r>
          </w:p>
          <w:p>
            <w:pPr>
              <w:keepLines/>
              <w:pStyle w:val="CluesTiny"/>
            </w:pPr>
            <w:r>
              <w:rPr>
                <w:b w:val="true"/>
                <w:bCs w:val="true"/>
              </w:rPr>
              <w:t xml:space="preserve">2. </w:t>
            </w:r>
            <w:r>
              <w:t xml:space="preserve">A leadership approach that causes change in individuals and social systems. In its ideal form, it creates valuable and positive change in the followers with the end goal of developing followers into leaders.</w:t>
            </w:r>
          </w:p>
          <w:p>
            <w:pPr>
              <w:keepLines/>
              <w:pStyle w:val="CluesTiny"/>
            </w:pPr>
            <w:r>
              <w:rPr>
                <w:b w:val="true"/>
                <w:bCs w:val="true"/>
              </w:rPr>
              <w:t xml:space="preserve">3. </w:t>
            </w:r>
            <w:r>
              <w:t xml:space="preserve">Special words or expressions that are used by a particular profession or group and are difficult for others to understand.</w:t>
            </w:r>
          </w:p>
          <w:p>
            <w:pPr>
              <w:keepLines/>
              <w:pStyle w:val="CluesTiny"/>
            </w:pPr>
            <w:r>
              <w:rPr>
                <w:b w:val="true"/>
                <w:bCs w:val="true"/>
              </w:rPr>
              <w:t xml:space="preserve">4. </w:t>
            </w:r>
            <w:r>
              <w:t xml:space="preserve">_______ leaders makes decisions based on the input of each team member.</w:t>
            </w:r>
          </w:p>
          <w:p>
            <w:pPr>
              <w:keepLines/>
              <w:pStyle w:val="CluesTiny"/>
            </w:pPr>
            <w:r>
              <w:rPr>
                <w:b w:val="true"/>
                <w:bCs w:val="true"/>
              </w:rPr>
              <w:t xml:space="preserve">6. </w:t>
            </w:r>
            <w:r>
              <w:t xml:space="preserve">A conflict management strategy in which everyone gives up a little bit of what they want, and no one gets everything they want.</w:t>
            </w:r>
          </w:p>
          <w:p>
            <w:pPr>
              <w:keepLines/>
              <w:pStyle w:val="CluesTiny"/>
            </w:pPr>
            <w:r>
              <w:rPr>
                <w:b w:val="true"/>
                <w:bCs w:val="true"/>
              </w:rPr>
              <w:t xml:space="preserve">8. </w:t>
            </w:r>
            <w:r>
              <w:t xml:space="preserve">A conflict management strategy involving ignoring or withdrawing from conflict.</w:t>
            </w:r>
          </w:p>
          <w:p>
            <w:pPr>
              <w:keepLines/>
              <w:pStyle w:val="CluesTiny"/>
            </w:pPr>
            <w:r>
              <w:rPr>
                <w:b w:val="true"/>
                <w:bCs w:val="true"/>
              </w:rPr>
              <w:t xml:space="preserve">13. </w:t>
            </w:r>
            <w:r>
              <w:t xml:space="preserve">A communication formula which can be useful in dealing with conflict and confrontational situations.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 Icebreaker Game</dc:title>
  <dcterms:created xsi:type="dcterms:W3CDTF">2021-10-11T09:51:31Z</dcterms:created>
  <dcterms:modified xsi:type="dcterms:W3CDTF">2021-10-11T09:51:31Z</dcterms:modified>
</cp:coreProperties>
</file>