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AM" THE 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STORY    </w:t>
      </w:r>
      <w:r>
        <w:t xml:space="preserve">   WITHOUT    </w:t>
      </w:r>
      <w:r>
        <w:t xml:space="preserve">   NOTHING    </w:t>
      </w:r>
      <w:r>
        <w:t xml:space="preserve">   ABIDE    </w:t>
      </w:r>
      <w:r>
        <w:t xml:space="preserve">   GOD    </w:t>
      </w:r>
      <w:r>
        <w:t xml:space="preserve">   GARDENER    </w:t>
      </w:r>
      <w:r>
        <w:t xml:space="preserve">   VINE    </w:t>
      </w:r>
      <w:r>
        <w:t xml:space="preserve">   BRANCHES    </w:t>
      </w:r>
      <w:r>
        <w:t xml:space="preserve">   JESUS    </w:t>
      </w:r>
      <w:r>
        <w:t xml:space="preserve">   PARABLE    </w:t>
      </w:r>
      <w:r>
        <w:t xml:space="preserve">   FRUIT    </w:t>
      </w:r>
      <w:r>
        <w:t xml:space="preserve">   PROSPER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AM" THE VINE</dc:title>
  <dcterms:created xsi:type="dcterms:W3CDTF">2021-10-10T23:51:13Z</dcterms:created>
  <dcterms:modified xsi:type="dcterms:W3CDTF">2021-10-10T23:51:13Z</dcterms:modified>
</cp:coreProperties>
</file>