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Even Funnier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Jamie is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Jamie’s family never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Jamie lives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Jamie’s friend's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Jamie has an uncle named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Jamie is a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Jamie is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Jamie’s brothers name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Jamie’s  girl friend’s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Jamie’s brother's name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Jamie’s friend's name is _______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Bully    </w:t>
      </w:r>
      <w:r>
        <w:t xml:space="preserve">   Smiles    </w:t>
      </w:r>
      <w:r>
        <w:t xml:space="preserve">   Comedian    </w:t>
      </w:r>
      <w:r>
        <w:t xml:space="preserve">   Stevie    </w:t>
      </w:r>
      <w:r>
        <w:t xml:space="preserve">   Wheelchair    </w:t>
      </w:r>
      <w:r>
        <w:t xml:space="preserve">   Frankie    </w:t>
      </w:r>
      <w:r>
        <w:t xml:space="preserve">   Joey    </w:t>
      </w:r>
      <w:r>
        <w:t xml:space="preserve">   Jimmy     </w:t>
      </w:r>
      <w:r>
        <w:t xml:space="preserve">   Gilda    </w:t>
      </w:r>
      <w:r>
        <w:t xml:space="preserve">   Cornwall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Even Funnier</dc:title>
  <dcterms:created xsi:type="dcterms:W3CDTF">2021-10-11T09:27:33Z</dcterms:created>
  <dcterms:modified xsi:type="dcterms:W3CDTF">2021-10-11T09:27:33Z</dcterms:modified>
</cp:coreProperties>
</file>