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 Know My Numbers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nueve    </w:t>
      </w:r>
      <w:r>
        <w:t xml:space="preserve">   cuatro    </w:t>
      </w:r>
      <w:r>
        <w:t xml:space="preserve">   catorce    </w:t>
      </w:r>
      <w:r>
        <w:t xml:space="preserve">   cinco    </w:t>
      </w:r>
      <w:r>
        <w:t xml:space="preserve">   dieciseis    </w:t>
      </w:r>
      <w:r>
        <w:t xml:space="preserve">   siete    </w:t>
      </w:r>
      <w:r>
        <w:t xml:space="preserve">   once    </w:t>
      </w:r>
      <w:r>
        <w:t xml:space="preserve">   trece    </w:t>
      </w:r>
      <w:r>
        <w:t xml:space="preserve">   dos    </w:t>
      </w:r>
      <w:r>
        <w:t xml:space="preserve">   uno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Know My Numbers</dc:title>
  <dcterms:created xsi:type="dcterms:W3CDTF">2021-10-11T09:28:33Z</dcterms:created>
  <dcterms:modified xsi:type="dcterms:W3CDTF">2021-10-11T09:28:33Z</dcterms:modified>
</cp:coreProperties>
</file>