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 Sundae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caramel    </w:t>
      </w:r>
      <w:r>
        <w:t xml:space="preserve">   hot fudge    </w:t>
      </w:r>
      <w:r>
        <w:t xml:space="preserve">   whipped cream    </w:t>
      </w:r>
      <w:r>
        <w:t xml:space="preserve">   cherries    </w:t>
      </w:r>
      <w:r>
        <w:t xml:space="preserve">   sprinkles    </w:t>
      </w:r>
      <w:r>
        <w:t xml:space="preserve">   spoon    </w:t>
      </w:r>
      <w:r>
        <w:t xml:space="preserve">   bowl    </w:t>
      </w:r>
      <w:r>
        <w:t xml:space="preserve">   strawberry    </w:t>
      </w:r>
      <w:r>
        <w:t xml:space="preserve">   vanilla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Sundae</dc:title>
  <dcterms:created xsi:type="dcterms:W3CDTF">2021-10-11T09:30:28Z</dcterms:created>
  <dcterms:modified xsi:type="dcterms:W3CDTF">2021-10-11T09:30:28Z</dcterms:modified>
</cp:coreProperties>
</file>