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Ice Flows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Antarctic    </w:t>
      </w:r>
      <w:r>
        <w:t xml:space="preserve">   Arctic    </w:t>
      </w:r>
      <w:r>
        <w:t xml:space="preserve">   Cold    </w:t>
      </w:r>
      <w:r>
        <w:t xml:space="preserve">   Frozen    </w:t>
      </w:r>
      <w:r>
        <w:t xml:space="preserve">   Breaking    </w:t>
      </w:r>
      <w:r>
        <w:t xml:space="preserve">   Icebergs    </w:t>
      </w:r>
      <w:r>
        <w:t xml:space="preserve">   Growlers    </w:t>
      </w:r>
      <w:r>
        <w:t xml:space="preserve">   Bergybits    </w:t>
      </w:r>
      <w:r>
        <w:t xml:space="preserve">   Flow    </w:t>
      </w:r>
      <w:r>
        <w:t xml:space="preserve">   Melt    </w:t>
      </w:r>
      <w:r>
        <w:t xml:space="preserve">   Ice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Flows</dc:title>
  <dcterms:created xsi:type="dcterms:W3CDTF">2021-10-11T09:29:52Z</dcterms:created>
  <dcterms:modified xsi:type="dcterms:W3CDTF">2021-10-11T09:29:52Z</dcterms:modified>
</cp:coreProperties>
</file>