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Identification Personnelle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village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country (of birth)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address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avenue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neighbor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lady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an old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 highway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path/way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anniversary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zip code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family name/last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adult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home, residence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boulevard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country(side)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student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teenager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street</w:t>
            </w:r>
          </w:p>
        </w:tc>
      </w:tr>
    </w:tbl>
    <w:p>
      <w:pPr>
        <w:pStyle w:val="WordBankLarge"/>
      </w:pPr>
      <w:r>
        <w:t xml:space="preserve">   un endroit    </w:t>
      </w:r>
      <w:r>
        <w:t xml:space="preserve">   l'auto-route    </w:t>
      </w:r>
      <w:r>
        <w:t xml:space="preserve">   un boulevard    </w:t>
      </w:r>
      <w:r>
        <w:t xml:space="preserve">   un chemin    </w:t>
      </w:r>
      <w:r>
        <w:t xml:space="preserve">   une route    </w:t>
      </w:r>
      <w:r>
        <w:t xml:space="preserve">   l'avenue    </w:t>
      </w:r>
      <w:r>
        <w:t xml:space="preserve">   la rue    </w:t>
      </w:r>
      <w:r>
        <w:t xml:space="preserve">   le village    </w:t>
      </w:r>
      <w:r>
        <w:t xml:space="preserve">   la ville    </w:t>
      </w:r>
      <w:r>
        <w:t xml:space="preserve">   la campagne    </w:t>
      </w:r>
      <w:r>
        <w:t xml:space="preserve">   l'état    </w:t>
      </w:r>
      <w:r>
        <w:t xml:space="preserve">   le pays de naissance    </w:t>
      </w:r>
      <w:r>
        <w:t xml:space="preserve">   le domicile    </w:t>
      </w:r>
      <w:r>
        <w:t xml:space="preserve">   le code postal    </w:t>
      </w:r>
      <w:r>
        <w:t xml:space="preserve">   l'adresse    </w:t>
      </w:r>
      <w:r>
        <w:t xml:space="preserve">   le surnom    </w:t>
      </w:r>
      <w:r>
        <w:t xml:space="preserve">   le nom de famille    </w:t>
      </w:r>
      <w:r>
        <w:t xml:space="preserve">   le prénom    </w:t>
      </w:r>
      <w:r>
        <w:t xml:space="preserve">   l'anniversaire de mariage    </w:t>
      </w:r>
      <w:r>
        <w:t xml:space="preserve">   l'anniversaire    </w:t>
      </w:r>
      <w:r>
        <w:t xml:space="preserve">   l'âge    </w:t>
      </w:r>
      <w:r>
        <w:t xml:space="preserve">   un élève    </w:t>
      </w:r>
      <w:r>
        <w:t xml:space="preserve">   un professeur    </w:t>
      </w:r>
      <w:r>
        <w:t xml:space="preserve">   un teenager    </w:t>
      </w:r>
      <w:r>
        <w:t xml:space="preserve">   une grande personne    </w:t>
      </w:r>
      <w:r>
        <w:t xml:space="preserve">   une voisine    </w:t>
      </w:r>
      <w:r>
        <w:t xml:space="preserve">   une vieillarde    </w:t>
      </w:r>
      <w:r>
        <w:t xml:space="preserve">   un enfant    </w:t>
      </w:r>
      <w:r>
        <w:t xml:space="preserve">   une fille    </w:t>
      </w:r>
      <w:r>
        <w:t xml:space="preserve">   un garçon    </w:t>
      </w:r>
      <w:r>
        <w:t xml:space="preserve">   un homme    </w:t>
      </w:r>
      <w:r>
        <w:t xml:space="preserve">   une femme    </w:t>
      </w:r>
      <w:r>
        <w:t xml:space="preserve">   une dame    </w:t>
      </w:r>
      <w:r>
        <w:t xml:space="preserve">   une amie    </w:t>
      </w:r>
      <w:r>
        <w:t xml:space="preserve">   des personnes    </w:t>
      </w:r>
      <w:r>
        <w:t xml:space="preserve">   Mademoiselle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Identification Personnelle</dc:title>
  <dcterms:created xsi:type="dcterms:W3CDTF">2021-10-11T09:31:48Z</dcterms:created>
  <dcterms:modified xsi:type="dcterms:W3CDTF">2021-10-11T09:31:48Z</dcterms:modified>
</cp:coreProperties>
</file>